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54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7754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F7754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Przedmiotem zamówienia jest druga regeneracja granulowanego węgla aktywnego w ilości 190m3 znajdującego się w Filtrze Węglowym nr 1 w Stacji Uzdatniania Wody przy ul. Górnej 56 B w Płocku wraz z wydobyciem go z Filtra i ponownym zasypaniem, oraz dostawa węgla świeżego, aktywnego Firmy  Jacobi typ: Aquasorb 6300,granulowany,nieformowany, produkowanym metodą aglomeracji pyłu węglowego w ilości </w:t>
      </w:r>
      <w:r w:rsidRPr="00892A63">
        <w:rPr>
          <w:rFonts w:ascii="Times New Roman" w:hAnsi="Times New Roman" w:cs="Times New Roman"/>
          <w:sz w:val="24"/>
          <w:szCs w:val="24"/>
        </w:rPr>
        <w:t>50m3 na teren SUW przy ul. Górnej 56B w Płocku.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  <w:u w:val="single"/>
        </w:rPr>
        <w:t>1. Zakres przedmiotu zamówienia</w:t>
      </w:r>
      <w:r w:rsidRPr="00073B89">
        <w:rPr>
          <w:rFonts w:ascii="Times New Roman" w:hAnsi="Times New Roman" w:cs="Times New Roman"/>
          <w:sz w:val="24"/>
          <w:szCs w:val="24"/>
        </w:rPr>
        <w:t>: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Zakres przedmiotu zamówienia obejmuje: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a) wydobycie granulowanego węgla aktywnego, znajdującego się w Filtrze Węglowym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nr 1 w Stacji Uzdatniania Wody przy ul. Górnej 56B w Płocku – ilość węgla 190 m3,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b) transport w/w węgla do miejsca regeneracji i wykonanie jego regeneracji,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c) dostarczenie węgla po regeneracji oraz węgla świeżego do łącznej ilości nie mniejszej niż 200 m3 na teren SUW przy ul. Górnej 56B w Płocku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d) Wyładunek węgla do Filtra Węglowego nr 1 w SUW ul. Górna 56 B.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 Przed przystąpieniem do przetargu należy wykonać niezbędne badania węgla dla określenia prawidłowych parametrów regeneracji węgla znajdującego się obecnie w Filtrze Węglowym nr 1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2.1. Regeneracji będzie podlegał węgiel w Filtrze Węglowym nr 1 – ilość 190 m3.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załącza do SIWZ rysunki: przekrój pionowy Filtra Węglowego - rys.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nr 1 oraz rzut z góry Filtra Węglowego- rys. nr 2.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2.2. Filtr Węglowy nr 1 został zasypany w roku 2007 węglem FILTRASORB 300 firmy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Chemviron - dan</w:t>
      </w:r>
      <w:r>
        <w:rPr>
          <w:rFonts w:ascii="Times New Roman" w:hAnsi="Times New Roman" w:cs="Times New Roman"/>
          <w:sz w:val="24"/>
          <w:szCs w:val="24"/>
        </w:rPr>
        <w:t xml:space="preserve">e techniczne wg załącznika nr I </w:t>
      </w:r>
      <w:r w:rsidRPr="00073B89">
        <w:rPr>
          <w:rFonts w:ascii="Times New Roman" w:hAnsi="Times New Roman" w:cs="Times New Roman"/>
          <w:sz w:val="24"/>
          <w:szCs w:val="24"/>
        </w:rPr>
        <w:t>w ilości 150m3 a w 2011r. węgiel był regenerowany i uzupełniony do objętości 200m3 węglem aktywnym Jacobi typ: Aquasorb 6300,granulowany,nieformowany, produkowanym me</w:t>
      </w:r>
      <w:r>
        <w:rPr>
          <w:rFonts w:ascii="Times New Roman" w:hAnsi="Times New Roman" w:cs="Times New Roman"/>
          <w:sz w:val="24"/>
          <w:szCs w:val="24"/>
        </w:rPr>
        <w:t>todą aglomeracji pyłu węglowego – parametry węgla Jacobi- wg załącznika nr II.</w:t>
      </w:r>
    </w:p>
    <w:p w:rsidR="003F7754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 Wynik badania liczby jodowej z dnia 15.04 013r.</w:t>
      </w:r>
      <w:r w:rsidRPr="00073B89">
        <w:rPr>
          <w:rFonts w:ascii="Times New Roman" w:hAnsi="Times New Roman" w:cs="Times New Roman"/>
          <w:sz w:val="24"/>
          <w:szCs w:val="24"/>
        </w:rPr>
        <w:t xml:space="preserve"> granulowanego węgla aktywnego, znajdującego się w Filtrze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Węglowym nr 1 i</w:t>
      </w:r>
      <w:r>
        <w:rPr>
          <w:rFonts w:ascii="Times New Roman" w:hAnsi="Times New Roman" w:cs="Times New Roman"/>
          <w:sz w:val="24"/>
          <w:szCs w:val="24"/>
        </w:rPr>
        <w:t xml:space="preserve"> przeznaczonego do regeneracji wynosi 580mg/g (załącznik nr III).  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Wyniki te należy traktować jak orientacyjne, gdyż wykonywane były przez nasze zakładowe laboratorium nie posiadające w tym zakresie badań akredytacji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3. Wymagania dotyczące parametrów świeżego granulowanego węgla aktywnego</w:t>
      </w:r>
      <w:r w:rsidRPr="00073B89">
        <w:rPr>
          <w:rFonts w:ascii="Times New Roman" w:hAnsi="Times New Roman" w:cs="Times New Roman"/>
          <w:sz w:val="24"/>
          <w:szCs w:val="24"/>
        </w:rPr>
        <w:t>,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przeznaczonego do zasypania Filtra Węglowego nr 1 jako uzupełnienie: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F7754" w:rsidRPr="00073B89" w:rsidRDefault="003F7754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1. Atest higieniczny PZH węgla świeżego,</w:t>
      </w:r>
    </w:p>
    <w:p w:rsidR="003F7754" w:rsidRPr="00073B89" w:rsidRDefault="003F7754" w:rsidP="00DA5D3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 Dokumentację zawierającą parametry oferowanego węgla świeżego.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4 Wymagania jakościowe i techniczne węgla po regeneracji</w:t>
      </w:r>
      <w:r w:rsidRPr="00073B8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4.1. Przeznaczenie węgla po regeneracji: do uzdatniania wody pitnej.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Węgiel po regeneracji  powinien spełniać wymagania normy PN-EN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12915-2:2004, a ponadto wymogi zawarte w tabeli nr 1 (poniżej).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Liczba jodowa będzie oznaczona wg PN-83/C-97555/04.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4.2. Wymagania jakościowe węgla po regeneracji nie gorsze niż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przedstawione poniżej:</w:t>
      </w:r>
    </w:p>
    <w:p w:rsidR="003F7754" w:rsidRPr="00923A81" w:rsidRDefault="003F7754" w:rsidP="00103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3A81">
        <w:rPr>
          <w:rFonts w:ascii="Times New Roman" w:hAnsi="Times New Roman" w:cs="Times New Roman"/>
          <w:sz w:val="24"/>
          <w:szCs w:val="24"/>
          <w:u w:val="single"/>
        </w:rPr>
        <w:t>Tabela nr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1276"/>
        <w:gridCol w:w="2410"/>
        <w:gridCol w:w="1417"/>
      </w:tblGrid>
      <w:tr w:rsidR="003F7754" w:rsidRPr="00A77BAD">
        <w:tc>
          <w:tcPr>
            <w:tcW w:w="67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276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2410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Węgiel po regeneracji</w:t>
            </w:r>
          </w:p>
        </w:tc>
        <w:tc>
          <w:tcPr>
            <w:tcW w:w="1417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Niepewność pomiaru</w:t>
            </w:r>
          </w:p>
        </w:tc>
      </w:tr>
      <w:tr w:rsidR="003F7754" w:rsidRPr="00A77BAD">
        <w:tc>
          <w:tcPr>
            <w:tcW w:w="67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Liczba jodowa</w:t>
            </w:r>
          </w:p>
        </w:tc>
        <w:tc>
          <w:tcPr>
            <w:tcW w:w="1276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mg/g</w:t>
            </w:r>
          </w:p>
        </w:tc>
        <w:tc>
          <w:tcPr>
            <w:tcW w:w="2410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Nie mniej niż        780</w:t>
            </w:r>
          </w:p>
        </w:tc>
        <w:tc>
          <w:tcPr>
            <w:tcW w:w="1417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7754" w:rsidRPr="00A77BAD">
        <w:tc>
          <w:tcPr>
            <w:tcW w:w="67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Gęstość  nasypowa</w:t>
            </w:r>
          </w:p>
        </w:tc>
        <w:tc>
          <w:tcPr>
            <w:tcW w:w="1276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g/dm3</w:t>
            </w:r>
          </w:p>
        </w:tc>
        <w:tc>
          <w:tcPr>
            <w:tcW w:w="2410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Minimum              450</w:t>
            </w:r>
          </w:p>
        </w:tc>
        <w:tc>
          <w:tcPr>
            <w:tcW w:w="1417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7754" w:rsidRPr="00A77BAD">
        <w:tc>
          <w:tcPr>
            <w:tcW w:w="67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Zawartość popiołu</w:t>
            </w:r>
          </w:p>
        </w:tc>
        <w:tc>
          <w:tcPr>
            <w:tcW w:w="1276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Nie więcej niż        13</w:t>
            </w:r>
          </w:p>
        </w:tc>
        <w:tc>
          <w:tcPr>
            <w:tcW w:w="1417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7754" w:rsidRPr="00A77BAD">
        <w:tc>
          <w:tcPr>
            <w:tcW w:w="67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Zawartość pod frakcji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&lt;0,5 mm</w:t>
            </w:r>
          </w:p>
        </w:tc>
        <w:tc>
          <w:tcPr>
            <w:tcW w:w="1276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417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F7754" w:rsidRPr="00A77BAD">
        <w:tc>
          <w:tcPr>
            <w:tcW w:w="67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Wytrzymałość mechaniczna</w:t>
            </w:r>
          </w:p>
        </w:tc>
        <w:tc>
          <w:tcPr>
            <w:tcW w:w="1276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Nie mniej niż          93</w:t>
            </w:r>
          </w:p>
        </w:tc>
        <w:tc>
          <w:tcPr>
            <w:tcW w:w="1417" w:type="dxa"/>
          </w:tcPr>
          <w:p w:rsidR="003F7754" w:rsidRPr="00A77BAD" w:rsidRDefault="003F7754" w:rsidP="00A7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A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4.3. Aby przystąpić do przetargu należy dokonać wizji lokalnej obiektu oraz pobrać próbę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węgla i określić zdolność do regeneracji węgla tj. przeprowadzić regenerację tej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próby węgla i oznaczyć parametry węgla po regeneracji oraz załączyć zestawione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wyniki do oferty.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4.4.Zamawiający będzie wymagał po wykonaniu regeneracji węgla 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przedstawienia wyników badań tego węgla, wykonanych przez niezależne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akredytowane laboratorium - w zakresie jak w tabeli nr 1.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Koszty związane z wykonaniem badań węgla przez w/w laboratorium zostaną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poniesione przez Wykonawcę.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5. Zakres prac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Zakres prac obejmuje: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1. Wydobycie węgla z Filtra Węglowego, załadunek węgla i jego wywiezienie środkiem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transportowym przeznaczonym do przewozu materiałów spożywczych, nie mającym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negatywnego wpływu na jakość węgla aktywnego (dopuszcza się wyładunek do bigbagów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lub kontenerów),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 Regeneracja granulowanego węgla aktywnego,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3. Przywóz węgla zregenerowanego  i węgla przeznaczonego do uzupełnienia  do łącznej ilości minimum 200 m3 na teren Stacji Uzdatniania Wody przy ul. Górnej 56 B w Płocku,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 Załadunek węgla do Filtra Węglowego nr 1,</w:t>
      </w:r>
    </w:p>
    <w:p w:rsidR="003F7754" w:rsidRPr="00073B89" w:rsidRDefault="003F7754" w:rsidP="001033B7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5. Pełnienie nadzoru podczas wydobycia węgla z Filtra Węglowego i jego napełnienia węglem</w:t>
      </w:r>
    </w:p>
    <w:p w:rsidR="003F7754" w:rsidRPr="00073B89" w:rsidRDefault="003F7754" w:rsidP="00FA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6. Wykonanie badań węgla, o których mowa w p. 4 ppkt 4.4. Próbki węgla do badań</w:t>
      </w:r>
    </w:p>
    <w:p w:rsidR="003F7754" w:rsidRPr="00073B89" w:rsidRDefault="003F7754" w:rsidP="00FA7D70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przez akredytowane laboratorium, zostaną pobrane w obecności przedstawicieli Zamawiającego i Wykonawcy z węgla dostarczonego po regeneracji</w:t>
      </w:r>
    </w:p>
    <w:p w:rsidR="003F7754" w:rsidRPr="00073B89" w:rsidRDefault="003F7754" w:rsidP="00FA7D70">
      <w:pPr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7. Termin realizacji 9 tygodni od podpisania umowy.</w:t>
      </w:r>
    </w:p>
    <w:p w:rsidR="003F7754" w:rsidRPr="00073B89" w:rsidRDefault="003F7754" w:rsidP="00B2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6. Warunki techniczne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Prace związane z wydobyciem węgla będą prowadzone na pracującym obiekcie.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musi utrzymać porządek w rejonie prowadzonych prac, a następnie po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zakończeniu robót doprowadzić obiekt i teren przy budynku do stanu przed rozpoczęciem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prac. Wszelkie działania związane z prowadzonymi pracami Wykonawca będzie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wykonywał w uzgodnieniu w trybie roboczym z Zamawiającym. Zamawiający udostępnia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wodę pod ciśnieniem 4 bar i energię elektryczną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A63">
        <w:rPr>
          <w:rFonts w:ascii="Times New Roman" w:hAnsi="Times New Roman" w:cs="Times New Roman"/>
          <w:sz w:val="24"/>
          <w:szCs w:val="24"/>
        </w:rPr>
        <w:t>(za odpłatnością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3B89">
        <w:rPr>
          <w:rFonts w:ascii="Times New Roman" w:hAnsi="Times New Roman" w:cs="Times New Roman"/>
          <w:sz w:val="24"/>
          <w:szCs w:val="24"/>
        </w:rPr>
        <w:t>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zabezpiecza całość materiałów i urządzeń niezbędnych do wykonania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przedmiotu zamówienia. Zamawiający udostępni teren do ustawienia kontenera socjalno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3B89">
        <w:rPr>
          <w:rFonts w:ascii="Times New Roman" w:hAnsi="Times New Roman" w:cs="Times New Roman"/>
          <w:sz w:val="24"/>
          <w:szCs w:val="24"/>
        </w:rPr>
        <w:t>sanitarnego.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Pracownicy Wykonawcy muszą być przeszkoleni i zobowiązani do przestrzegania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przepisów BHP podczas prac związanych z wydobyciem węgla i wyładunkiem do Filtra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Węglowego oraz obsługą urządzeń związanych z zadaniami zawartymi w umowie.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zobowiązuje się zapewnić pracownikom Wykonawcy dostęp do obiektów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SUW celem wykonywania zleconych robót (dni powszednie w godz. od 7.00 do 15.30, w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innym czasie za zgodą Zamawiającego) na zasadach określonych wewnętrznymi</w:t>
      </w:r>
    </w:p>
    <w:p w:rsidR="003F7754" w:rsidRPr="00073B89" w:rsidRDefault="003F7754" w:rsidP="00C23BAD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przepisami Zamawiającego.</w:t>
      </w:r>
    </w:p>
    <w:p w:rsidR="003F7754" w:rsidRPr="00073B89" w:rsidRDefault="003F7754" w:rsidP="00B2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7. Warunki odbioru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Pomiar ilości dostarczonego węgla na teren SUW przy ul. Górnej 56 B w Płocku nastąpi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komisyjnie z udziałem przedstawiciela Wykonawcy i Zamawiającego.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potwierdzi uzyskanie spełnienia wymaganych parametrów określonych w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tabeli nr 1 na podstawie otrzymanych wyników badań węgla wykonanych przez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akredytowane laboratorium, o którym mowa wyżej.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Zasypka węgla do Filtra Węglowego nastąpi po spełnieniu parametrów węgla określonych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 tabeli nr 1.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Podpisanie przez obie strony protokołu odbioru nastąpi po spełnieniu warunków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określonych w Opisie przedmiotu zamówienia, należytym wykonaniu zapisów umowy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i przekazaniu Zamawiającemu wymaganych dokumentów.</w:t>
      </w:r>
    </w:p>
    <w:p w:rsidR="003F7754" w:rsidRPr="00073B89" w:rsidRDefault="003F7754" w:rsidP="00B2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8. Wymagania dodatkowe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Zapłata wynagrodzenia za wykonanie przedmiotu umowy nastąpi po odbiorze robót.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Podstawą wystawienia faktury będzie protokół odbioru.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udziela gwarancji na przedmiot umowy na okres 12 miesięcy licząc od daty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odbioru przedmiotu zamówienia.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Gwarancja obejmuje w szczególności: maksymalne obniżenie wytrzymałości</w:t>
      </w:r>
    </w:p>
    <w:p w:rsidR="003F7754" w:rsidRPr="00073B89" w:rsidRDefault="003F7754" w:rsidP="00C2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mechanicznej węgla zregenerowanego nie może przekroczyć 10% w ciągu roku, licząc od</w:t>
      </w:r>
    </w:p>
    <w:p w:rsidR="003F7754" w:rsidRPr="00073B89" w:rsidRDefault="003F7754" w:rsidP="00C23BAD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dnia odbioru przedmiotu zamówienia.</w:t>
      </w:r>
    </w:p>
    <w:sectPr w:rsidR="003F7754" w:rsidRPr="00073B89" w:rsidSect="00C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54" w:rsidRDefault="003F7754" w:rsidP="00C5123A">
      <w:pPr>
        <w:spacing w:after="0" w:line="240" w:lineRule="auto"/>
      </w:pPr>
      <w:r>
        <w:separator/>
      </w:r>
    </w:p>
  </w:endnote>
  <w:endnote w:type="continuationSeparator" w:id="0">
    <w:p w:rsidR="003F7754" w:rsidRDefault="003F7754" w:rsidP="00C5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54" w:rsidRDefault="003F7754" w:rsidP="00C5123A">
      <w:pPr>
        <w:spacing w:after="0" w:line="240" w:lineRule="auto"/>
      </w:pPr>
      <w:r>
        <w:separator/>
      </w:r>
    </w:p>
  </w:footnote>
  <w:footnote w:type="continuationSeparator" w:id="0">
    <w:p w:rsidR="003F7754" w:rsidRDefault="003F7754" w:rsidP="00C5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D37"/>
    <w:rsid w:val="00073B89"/>
    <w:rsid w:val="000920E2"/>
    <w:rsid w:val="001033B7"/>
    <w:rsid w:val="0018748A"/>
    <w:rsid w:val="001B08A5"/>
    <w:rsid w:val="001C4F0D"/>
    <w:rsid w:val="002B55FB"/>
    <w:rsid w:val="003F7754"/>
    <w:rsid w:val="004011DD"/>
    <w:rsid w:val="004373FE"/>
    <w:rsid w:val="005C27EE"/>
    <w:rsid w:val="00677400"/>
    <w:rsid w:val="006B6603"/>
    <w:rsid w:val="007862CC"/>
    <w:rsid w:val="0083423B"/>
    <w:rsid w:val="00892A63"/>
    <w:rsid w:val="00923A81"/>
    <w:rsid w:val="009D4DD6"/>
    <w:rsid w:val="009F7719"/>
    <w:rsid w:val="00A77BAD"/>
    <w:rsid w:val="00AD4E95"/>
    <w:rsid w:val="00B21C0A"/>
    <w:rsid w:val="00BA3A5D"/>
    <w:rsid w:val="00BF3207"/>
    <w:rsid w:val="00BF6CEE"/>
    <w:rsid w:val="00C23BAD"/>
    <w:rsid w:val="00C5123A"/>
    <w:rsid w:val="00DA5D37"/>
    <w:rsid w:val="00DB1BFC"/>
    <w:rsid w:val="00E042F9"/>
    <w:rsid w:val="00EE360F"/>
    <w:rsid w:val="00FA35C0"/>
    <w:rsid w:val="00FA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23A"/>
  </w:style>
  <w:style w:type="paragraph" w:styleId="Footer">
    <w:name w:val="footer"/>
    <w:basedOn w:val="Normal"/>
    <w:link w:val="FooterChar"/>
    <w:uiPriority w:val="99"/>
    <w:rsid w:val="00C5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23A"/>
  </w:style>
  <w:style w:type="table" w:styleId="TableGrid">
    <w:name w:val="Table Grid"/>
    <w:basedOn w:val="TableNormal"/>
    <w:uiPriority w:val="99"/>
    <w:rsid w:val="00C51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986</Words>
  <Characters>5919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kmatuszewski</dc:creator>
  <cp:keywords/>
  <dc:description/>
  <cp:lastModifiedBy>user</cp:lastModifiedBy>
  <cp:revision>6</cp:revision>
  <cp:lastPrinted>2013-05-20T10:19:00Z</cp:lastPrinted>
  <dcterms:created xsi:type="dcterms:W3CDTF">2013-05-20T07:46:00Z</dcterms:created>
  <dcterms:modified xsi:type="dcterms:W3CDTF">2013-05-20T10:26:00Z</dcterms:modified>
</cp:coreProperties>
</file>